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09" w:rsidRPr="00811609" w:rsidRDefault="00811609" w:rsidP="00EB259A">
      <w:pPr>
        <w:widowControl w:val="0"/>
        <w:autoSpaceDE w:val="0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9">
        <w:rPr>
          <w:rFonts w:ascii="Times New Roman" w:hAnsi="Times New Roman" w:cs="Times New Roman"/>
          <w:b/>
          <w:sz w:val="24"/>
          <w:szCs w:val="24"/>
        </w:rPr>
        <w:t>Практические мероприятия - второй</w:t>
      </w:r>
      <w:r w:rsidR="00EB259A" w:rsidRPr="00811609">
        <w:rPr>
          <w:rFonts w:ascii="Times New Roman" w:hAnsi="Times New Roman" w:cs="Times New Roman"/>
          <w:b/>
          <w:sz w:val="24"/>
          <w:szCs w:val="24"/>
        </w:rPr>
        <w:t xml:space="preserve"> этап проекта «Билет в будущее» </w:t>
      </w:r>
    </w:p>
    <w:p w:rsidR="00EB259A" w:rsidRPr="00811609" w:rsidRDefault="00EB259A" w:rsidP="00EB259A">
      <w:pPr>
        <w:widowControl w:val="0"/>
        <w:autoSpaceDE w:val="0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9">
        <w:rPr>
          <w:rFonts w:ascii="Times New Roman" w:hAnsi="Times New Roman" w:cs="Times New Roman"/>
          <w:b/>
          <w:sz w:val="24"/>
          <w:szCs w:val="24"/>
        </w:rPr>
        <w:t>стартует</w:t>
      </w:r>
      <w:r w:rsidR="0013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DAC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81160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D0DAC">
        <w:rPr>
          <w:rFonts w:ascii="Times New Roman" w:hAnsi="Times New Roman" w:cs="Times New Roman"/>
          <w:b/>
          <w:sz w:val="24"/>
          <w:szCs w:val="24"/>
        </w:rPr>
        <w:t>Аксайском</w:t>
      </w:r>
      <w:proofErr w:type="spellEnd"/>
      <w:r w:rsidR="008D0DA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811609">
        <w:rPr>
          <w:rFonts w:ascii="Times New Roman" w:hAnsi="Times New Roman" w:cs="Times New Roman"/>
          <w:b/>
          <w:sz w:val="24"/>
          <w:szCs w:val="24"/>
        </w:rPr>
        <w:t>.</w:t>
      </w:r>
    </w:p>
    <w:p w:rsidR="00EB259A" w:rsidRPr="00811609" w:rsidRDefault="00EB259A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1609">
        <w:rPr>
          <w:rFonts w:ascii="Times New Roman" w:hAnsi="Times New Roman" w:cs="Times New Roman"/>
          <w:sz w:val="24"/>
          <w:szCs w:val="24"/>
        </w:rPr>
        <w:t>Проект «Билет в будущее», реализуется в рамках национального проекта «Образование», его цель — формирование у подростков способности к осознанному выбору профессиональной траектории. «Самое сложное для школьника – разобраться в собственных желаниях и стремлениях. Проект «Билет в будущее» призван помочь нашим детям определиться с выбором профессионального пути», – отметил первый заместитель Министра просвещения Российской Федерации Дмитрий Глушко. В числе новаций проекта в этом году Дмитрий Глушко отметил перевод практических мероприятий в онлайн-формат, а также свободную регистрацию и доступ к материалам платформы не только для учащихся, но и для их родителей. Интернет-платформа ста</w:t>
      </w:r>
      <w:r w:rsidR="00811609" w:rsidRPr="00811609">
        <w:rPr>
          <w:rFonts w:ascii="Times New Roman" w:hAnsi="Times New Roman" w:cs="Times New Roman"/>
          <w:sz w:val="24"/>
          <w:szCs w:val="24"/>
        </w:rPr>
        <w:t>ла</w:t>
      </w:r>
      <w:r w:rsidRPr="00811609">
        <w:rPr>
          <w:rFonts w:ascii="Times New Roman" w:hAnsi="Times New Roman" w:cs="Times New Roman"/>
          <w:sz w:val="24"/>
          <w:szCs w:val="24"/>
        </w:rPr>
        <w:t xml:space="preserve"> еще более функциональной и интересной для детей. На первом этапе школьники проходят онлайн-диагностику, которая позволяет им лучше понять себя и определить свои интересы в мире профессий. На втором этапе ребята проходят профессиональные пробы в разных сферах под руководством опытных наставников. На третьем этапе каждый школьник получает рекомендации по построению индивидуальной образовательной траектории: как продолжать выбирать профессию, где учиться, где и кем работать.</w:t>
      </w:r>
    </w:p>
    <w:p w:rsidR="00EB259A" w:rsidRPr="00811609" w:rsidRDefault="00EB259A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1609">
        <w:rPr>
          <w:rFonts w:ascii="Times New Roman" w:hAnsi="Times New Roman" w:cs="Times New Roman"/>
          <w:sz w:val="24"/>
          <w:szCs w:val="24"/>
        </w:rPr>
        <w:t xml:space="preserve">В 2020 году в мероприятиях проекта участвуют 78 регионов и 8 федеральных округов. В этом году «Билет в будущее» вводит ряд новаций: зарегистрироваться и создать личные кабинеты на платформе смогут не только подростки, но и их родители, для которых проект подготовил отдельные программы обучения в формате онлайн-курсов. Часть практических мероприятий пройдет в онлайн-формате. В Ростовской области, для школьников </w:t>
      </w:r>
      <w:r w:rsidR="00811609" w:rsidRPr="00811609">
        <w:rPr>
          <w:rFonts w:ascii="Times New Roman" w:hAnsi="Times New Roman" w:cs="Times New Roman"/>
          <w:sz w:val="24"/>
          <w:szCs w:val="24"/>
        </w:rPr>
        <w:t>будет работать</w:t>
      </w:r>
      <w:r w:rsidRPr="00811609">
        <w:rPr>
          <w:rFonts w:ascii="Times New Roman" w:hAnsi="Times New Roman" w:cs="Times New Roman"/>
          <w:sz w:val="24"/>
          <w:szCs w:val="24"/>
        </w:rPr>
        <w:t xml:space="preserve"> 21 площадк</w:t>
      </w:r>
      <w:r w:rsidR="00811609" w:rsidRPr="00811609">
        <w:rPr>
          <w:rFonts w:ascii="Times New Roman" w:hAnsi="Times New Roman" w:cs="Times New Roman"/>
          <w:sz w:val="24"/>
          <w:szCs w:val="24"/>
        </w:rPr>
        <w:t>а</w:t>
      </w:r>
      <w:r w:rsidRPr="00811609">
        <w:rPr>
          <w:rFonts w:ascii="Times New Roman" w:hAnsi="Times New Roman" w:cs="Times New Roman"/>
          <w:sz w:val="24"/>
          <w:szCs w:val="24"/>
        </w:rPr>
        <w:t xml:space="preserve">, на которых они смогут осуществить профессиональные пробы по 50 компетенциям, которые особенно важны для развития экономики региона и согласованы с министерством экономического развития.   </w:t>
      </w:r>
      <w:r w:rsidRPr="008116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11609">
        <w:rPr>
          <w:rFonts w:ascii="Times New Roman" w:hAnsi="Times New Roman" w:cs="Times New Roman"/>
          <w:sz w:val="24"/>
          <w:szCs w:val="24"/>
        </w:rPr>
        <w:t>Результатом участия школьников Ростовской области в проекте станет увеличение числа обучающихся с осознанной компетентностью, умеющих выстраивать свою образовательно-профессиональную траекторию», - отмечает первый заместитель министра общего и профессионального образования Ростовской области  Андрей Евгеньевич Фатеев.</w:t>
      </w:r>
    </w:p>
    <w:p w:rsidR="00946BBB" w:rsidRDefault="00EB259A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1609">
        <w:rPr>
          <w:rFonts w:ascii="Times New Roman" w:hAnsi="Times New Roman" w:cs="Times New Roman"/>
          <w:sz w:val="24"/>
          <w:szCs w:val="24"/>
        </w:rPr>
        <w:t xml:space="preserve">Первые практические мероприятия состоятся </w:t>
      </w:r>
      <w:r w:rsidR="00811609" w:rsidRPr="00811609">
        <w:rPr>
          <w:rFonts w:ascii="Times New Roman" w:hAnsi="Times New Roman" w:cs="Times New Roman"/>
          <w:sz w:val="24"/>
          <w:szCs w:val="24"/>
        </w:rPr>
        <w:t xml:space="preserve">уже </w:t>
      </w:r>
      <w:r w:rsidR="00946BBB">
        <w:rPr>
          <w:rFonts w:ascii="Times New Roman" w:hAnsi="Times New Roman" w:cs="Times New Roman"/>
          <w:sz w:val="24"/>
          <w:szCs w:val="24"/>
        </w:rPr>
        <w:t>8</w:t>
      </w:r>
      <w:r w:rsidR="008D0DA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811609">
        <w:rPr>
          <w:rFonts w:ascii="Times New Roman" w:hAnsi="Times New Roman" w:cs="Times New Roman"/>
          <w:sz w:val="24"/>
          <w:szCs w:val="24"/>
        </w:rPr>
        <w:t>2020 года на площадк</w:t>
      </w:r>
      <w:r w:rsidR="00946BBB">
        <w:rPr>
          <w:rFonts w:ascii="Times New Roman" w:hAnsi="Times New Roman" w:cs="Times New Roman"/>
          <w:sz w:val="24"/>
          <w:szCs w:val="24"/>
        </w:rPr>
        <w:t>е</w:t>
      </w:r>
      <w:r w:rsidR="00136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BB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="00946BBB">
        <w:rPr>
          <w:rFonts w:ascii="Times New Roman" w:hAnsi="Times New Roman" w:cs="Times New Roman"/>
          <w:sz w:val="24"/>
          <w:szCs w:val="24"/>
        </w:rPr>
        <w:t xml:space="preserve"> района, в Центре профориентации. Будут представлены востребованные компетенции нашего региона: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 государственного и муниципального управления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-социальная работа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-предпринимательство</w:t>
      </w:r>
      <w:bookmarkStart w:id="0" w:name="_GoBack"/>
      <w:bookmarkEnd w:id="0"/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-преподавание в начальных классах</w:t>
      </w:r>
    </w:p>
    <w:p w:rsidR="00811609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-преподавание в основной школе 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школьниками будут работать высококвалифицированные наставники, эксперты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-Савельева Лариса Вениаминовна –начальник отдела по общим вопросам Администрации города Аксая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-Шевченко Елена Александровна- помощник депутата Законодательного Собрания Ростовской области</w:t>
      </w:r>
    </w:p>
    <w:p w:rsidR="00946BBB" w:rsidRDefault="00946BBB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-Шаповалов Андрей Владимирович –руководитель адвокатской конторы</w:t>
      </w:r>
    </w:p>
    <w:p w:rsidR="00CB5A70" w:rsidRDefault="00CB5A70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-Сидоров Руслан Федорович-руководитель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B5A70" w:rsidRDefault="00CB5A70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-Пивоварова Оксана Юрьевна- региональный координатор проекта «Билет в будущее»</w:t>
      </w:r>
    </w:p>
    <w:p w:rsidR="00CB5A70" w:rsidRDefault="00CB5A70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Николаевна-учитель Гимназии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им.Гулаева,мтехнический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координатор проекта</w:t>
      </w:r>
    </w:p>
    <w:p w:rsidR="00CB5A70" w:rsidRDefault="00CB5A70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-Коробко Галина Алексеевна- руководитель муниципального центра по работе  с одаренными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«К успеху ближе»</w:t>
      </w:r>
    </w:p>
    <w:p w:rsidR="00CB5A70" w:rsidRDefault="00CB5A70" w:rsidP="00EB25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59A" w:rsidRPr="00811609" w:rsidRDefault="00EB259A" w:rsidP="00EB259A">
      <w:pPr>
        <w:rPr>
          <w:rFonts w:ascii="Times New Roman" w:hAnsi="Times New Roman" w:cs="Times New Roman"/>
          <w:sz w:val="24"/>
          <w:szCs w:val="24"/>
        </w:rPr>
      </w:pPr>
      <w:r w:rsidRPr="00811609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 в программе проекта и посетить очные площадки, школьники.должны зарегистрироваться и пройти </w:t>
      </w:r>
      <w:proofErr w:type="spellStart"/>
      <w:r w:rsidRPr="00811609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811609">
        <w:rPr>
          <w:rFonts w:ascii="Times New Roman" w:hAnsi="Times New Roman" w:cs="Times New Roman"/>
          <w:sz w:val="24"/>
          <w:szCs w:val="24"/>
        </w:rPr>
        <w:t xml:space="preserve"> тест на сайте</w:t>
      </w:r>
      <w:r w:rsidR="0013641F">
        <w:rPr>
          <w:rFonts w:ascii="Times New Roman" w:hAnsi="Times New Roman" w:cs="Times New Roman"/>
          <w:sz w:val="24"/>
          <w:szCs w:val="24"/>
        </w:rPr>
        <w:t xml:space="preserve"> </w:t>
      </w:r>
      <w:r w:rsidRPr="00811609">
        <w:rPr>
          <w:rFonts w:ascii="Segoe UI Symbol" w:hAnsi="Segoe UI Symbol" w:cs="Segoe UI Symbol"/>
          <w:sz w:val="24"/>
          <w:szCs w:val="24"/>
        </w:rPr>
        <w:t>👉</w:t>
      </w:r>
      <w:r w:rsidR="0013641F">
        <w:rPr>
          <w:rFonts w:cs="Segoe UI Symbol"/>
          <w:sz w:val="24"/>
          <w:szCs w:val="24"/>
        </w:rPr>
        <w:t xml:space="preserve"> </w:t>
      </w:r>
      <w:hyperlink r:id="rId5" w:history="1">
        <w:r w:rsidRPr="00811609">
          <w:rPr>
            <w:rStyle w:val="a3"/>
            <w:rFonts w:ascii="Times New Roman" w:hAnsi="Times New Roman" w:cs="Times New Roman"/>
            <w:sz w:val="24"/>
            <w:szCs w:val="24"/>
          </w:rPr>
          <w:t>https://bilet.worldskills.ru/</w:t>
        </w:r>
      </w:hyperlink>
      <w:r w:rsidRPr="00811609">
        <w:rPr>
          <w:rFonts w:ascii="Times New Roman" w:hAnsi="Times New Roman" w:cs="Times New Roman"/>
          <w:sz w:val="24"/>
          <w:szCs w:val="24"/>
        </w:rPr>
        <w:t xml:space="preserve"> . Родители также регистрируются и подтверждают участие своих детей.</w:t>
      </w:r>
    </w:p>
    <w:p w:rsidR="006A72C2" w:rsidRPr="00811609" w:rsidRDefault="006A72C2">
      <w:pPr>
        <w:rPr>
          <w:rFonts w:ascii="Times New Roman" w:hAnsi="Times New Roman" w:cs="Times New Roman"/>
          <w:sz w:val="24"/>
          <w:szCs w:val="24"/>
        </w:rPr>
      </w:pPr>
    </w:p>
    <w:sectPr w:rsidR="006A72C2" w:rsidRPr="00811609" w:rsidSect="0050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67E3"/>
    <w:multiLevelType w:val="hybridMultilevel"/>
    <w:tmpl w:val="887C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69D"/>
    <w:rsid w:val="0013641F"/>
    <w:rsid w:val="002F569D"/>
    <w:rsid w:val="00501D81"/>
    <w:rsid w:val="006A72C2"/>
    <w:rsid w:val="00811609"/>
    <w:rsid w:val="008D0DAC"/>
    <w:rsid w:val="00946BBB"/>
    <w:rsid w:val="00CB5A70"/>
    <w:rsid w:val="00EB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A"/>
  </w:style>
  <w:style w:type="paragraph" w:styleId="3">
    <w:name w:val="heading 3"/>
    <w:basedOn w:val="a"/>
    <w:next w:val="a"/>
    <w:link w:val="30"/>
    <w:unhideWhenUsed/>
    <w:qFormat/>
    <w:rsid w:val="00811609"/>
    <w:pPr>
      <w:keepNext/>
      <w:tabs>
        <w:tab w:val="num" w:pos="360"/>
      </w:tabs>
      <w:spacing w:after="0" w:line="240" w:lineRule="auto"/>
      <w:ind w:left="70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9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81160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ыделение жирным"/>
    <w:qFormat/>
    <w:rsid w:val="00811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A"/>
  </w:style>
  <w:style w:type="paragraph" w:styleId="3">
    <w:name w:val="heading 3"/>
    <w:basedOn w:val="a"/>
    <w:next w:val="a"/>
    <w:link w:val="30"/>
    <w:unhideWhenUsed/>
    <w:qFormat/>
    <w:rsid w:val="00811609"/>
    <w:pPr>
      <w:keepNext/>
      <w:tabs>
        <w:tab w:val="num" w:pos="360"/>
      </w:tabs>
      <w:spacing w:after="0" w:line="240" w:lineRule="auto"/>
      <w:ind w:left="70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9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81160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ыделение жирным"/>
    <w:qFormat/>
    <w:rsid w:val="00811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mila</cp:lastModifiedBy>
  <cp:revision>3</cp:revision>
  <dcterms:created xsi:type="dcterms:W3CDTF">2020-08-05T05:41:00Z</dcterms:created>
  <dcterms:modified xsi:type="dcterms:W3CDTF">2020-08-05T09:24:00Z</dcterms:modified>
</cp:coreProperties>
</file>